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4D3" w:rsidRDefault="004E64D3" w:rsidP="00B661CB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TALLER DE RECUPERACION O REFUERZO</w:t>
      </w:r>
    </w:p>
    <w:p w:rsidR="009114A7" w:rsidRDefault="009114A7" w:rsidP="00B661CB">
      <w:pPr>
        <w:spacing w:after="0" w:line="240" w:lineRule="auto"/>
        <w:jc w:val="center"/>
        <w:rPr>
          <w:sz w:val="28"/>
        </w:rPr>
      </w:pPr>
      <w:r>
        <w:rPr>
          <w:b/>
          <w:sz w:val="28"/>
        </w:rPr>
        <w:t>(</w:t>
      </w:r>
      <w:proofErr w:type="gramStart"/>
      <w:r>
        <w:rPr>
          <w:b/>
          <w:sz w:val="28"/>
        </w:rPr>
        <w:t>transcribir</w:t>
      </w:r>
      <w:proofErr w:type="gramEnd"/>
      <w:r>
        <w:rPr>
          <w:b/>
          <w:sz w:val="28"/>
        </w:rPr>
        <w:t xml:space="preserve"> o imprimir y pegar en el cuaderno)</w:t>
      </w:r>
    </w:p>
    <w:p w:rsidR="004E64D3" w:rsidRDefault="004E64D3" w:rsidP="00B661CB">
      <w:pPr>
        <w:spacing w:after="0" w:line="240" w:lineRule="auto"/>
        <w:jc w:val="both"/>
        <w:rPr>
          <w:sz w:val="28"/>
        </w:rPr>
      </w:pPr>
    </w:p>
    <w:p w:rsidR="008E66A4" w:rsidRPr="008E66A4" w:rsidRDefault="008E66A4" w:rsidP="00B661CB">
      <w:pPr>
        <w:spacing w:after="0" w:line="240" w:lineRule="auto"/>
        <w:jc w:val="both"/>
        <w:rPr>
          <w:b/>
        </w:rPr>
      </w:pPr>
      <w:r w:rsidRPr="008E66A4">
        <w:rPr>
          <w:b/>
        </w:rPr>
        <w:t>DISTRIBUCIÓN DE LA POBLACIÓN COLOMBIANA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Según el Departamento Administrativo Nacional de Estadísticas, DANE, la población colombiana se</w:t>
      </w:r>
      <w:r w:rsidRPr="00B661CB">
        <w:t xml:space="preserve"> </w:t>
      </w:r>
      <w:r w:rsidRPr="00B661CB">
        <w:t>puede clasificar por su ubicación en el campo o la ciudad, de acuerdo con el sexo y la edad, y por</w:t>
      </w:r>
      <w:r w:rsidRPr="00B661CB">
        <w:t xml:space="preserve"> </w:t>
      </w:r>
      <w:r w:rsidRPr="00B661CB">
        <w:t>regiones.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Distribución en el campo y la ciudad: En Colombia, aproximadamente 33 millones de personas, es</w:t>
      </w:r>
      <w:r w:rsidRPr="00B661CB">
        <w:t xml:space="preserve"> </w:t>
      </w:r>
      <w:r w:rsidRPr="00B661CB">
        <w:t>decir, la mayoría de la población del país, reside en zonas urbanas. Las ciudades con mayor número</w:t>
      </w:r>
      <w:r w:rsidRPr="00B661CB">
        <w:t xml:space="preserve"> </w:t>
      </w:r>
      <w:r w:rsidRPr="00B661CB">
        <w:t>de habitantes son: Bogotá, Medellín, Cali y Barranquilla. En Bogotá habitan aproximadamente siete</w:t>
      </w:r>
      <w:r w:rsidRPr="00B661CB">
        <w:t xml:space="preserve"> </w:t>
      </w:r>
      <w:r w:rsidRPr="00B661CB">
        <w:t>millones de personas, por lo cual es la ciudad más populosa del territorio nacional.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En las zonas rurales colombianas, habitan cerca de 12 millones de personas. Desde hace unos años,</w:t>
      </w:r>
      <w:r w:rsidRPr="00B661CB">
        <w:t xml:space="preserve"> </w:t>
      </w:r>
      <w:r w:rsidRPr="00B661CB">
        <w:t>el campo de nuestro país está quedando deshabitado porque muchos campesinos, afrocolombianos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e indígenas que viven allí se trasladan a las ciudades en busca de mejores condiciones de vida. Esta</w:t>
      </w:r>
      <w:r w:rsidRPr="00B661CB">
        <w:t xml:space="preserve"> </w:t>
      </w:r>
      <w:r w:rsidRPr="00B661CB">
        <w:t>situación ha generado el crecimiento acelerado de las zonas urbanas.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La concentración de la población en las ciudades ha generado problemas sociales como el</w:t>
      </w:r>
      <w:r w:rsidRPr="00B661CB">
        <w:t xml:space="preserve"> </w:t>
      </w:r>
      <w:r w:rsidRPr="00B661CB">
        <w:t>desempleo, la pobreza y la inseguridad.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Distribución por sexo y edad: De los aproximadamente 45 millones de colombianos, un poco más</w:t>
      </w:r>
      <w:r w:rsidRPr="00B661CB">
        <w:t xml:space="preserve"> </w:t>
      </w:r>
      <w:r w:rsidRPr="00B661CB">
        <w:t>de la mitad corresponde a la mujeres. A pesar de ser la mayoría, muchas mujeres colombianas son</w:t>
      </w:r>
      <w:r w:rsidRPr="00B661CB">
        <w:t xml:space="preserve"> </w:t>
      </w:r>
      <w:r w:rsidRPr="00B661CB">
        <w:t>discriminadas por ser consideradas inferiores a los hombres.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Respecto a la edad, la mayor parte de la población colombiana se ubica entre los 0 y 35 años, lo que</w:t>
      </w:r>
      <w:r w:rsidRPr="00B661CB">
        <w:t xml:space="preserve"> </w:t>
      </w:r>
      <w:r w:rsidRPr="00B661CB">
        <w:t>indica que Colombia es un país de gente joven.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Composición de la población por edad: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-Entre 0 y 19 años (39%)</w:t>
      </w:r>
      <w:r w:rsidRPr="00B661CB">
        <w:tab/>
      </w:r>
      <w:r w:rsidRPr="00B661CB">
        <w:tab/>
      </w:r>
      <w:r w:rsidRPr="00B661CB">
        <w:t>-Entre 20 y 34 años (24%)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-Entre 35 y 54 años (23%)</w:t>
      </w:r>
      <w:r w:rsidRPr="00B661CB">
        <w:tab/>
      </w:r>
      <w:r w:rsidRPr="00B661CB">
        <w:tab/>
      </w:r>
      <w:r w:rsidRPr="00B661CB">
        <w:t>-Entre 55 y 64 años (6%)</w:t>
      </w:r>
    </w:p>
    <w:p w:rsidR="008E66A4" w:rsidRPr="00B661CB" w:rsidRDefault="008E66A4" w:rsidP="00B661CB">
      <w:pPr>
        <w:spacing w:after="0" w:line="240" w:lineRule="auto"/>
        <w:jc w:val="both"/>
      </w:pPr>
      <w:r w:rsidRPr="00B661CB">
        <w:t>-Entre 65 y más años (5%)</w:t>
      </w:r>
    </w:p>
    <w:p w:rsidR="008E66A4" w:rsidRDefault="008E66A4" w:rsidP="00B661CB">
      <w:pPr>
        <w:spacing w:after="0" w:line="240" w:lineRule="auto"/>
        <w:jc w:val="both"/>
        <w:rPr>
          <w:b/>
        </w:rPr>
      </w:pPr>
    </w:p>
    <w:p w:rsidR="00F17DC3" w:rsidRDefault="00F17DC3" w:rsidP="00B661CB">
      <w:pPr>
        <w:spacing w:after="0" w:line="240" w:lineRule="auto"/>
        <w:jc w:val="both"/>
        <w:rPr>
          <w:b/>
        </w:rPr>
      </w:pPr>
    </w:p>
    <w:p w:rsidR="00F17DC3" w:rsidRPr="008E66A4" w:rsidRDefault="00F17DC3" w:rsidP="00B661CB">
      <w:pPr>
        <w:spacing w:after="0" w:line="240" w:lineRule="auto"/>
        <w:jc w:val="both"/>
        <w:rPr>
          <w:b/>
        </w:rPr>
      </w:pPr>
    </w:p>
    <w:p w:rsidR="008E66A4" w:rsidRDefault="008E66A4" w:rsidP="00B661CB">
      <w:pPr>
        <w:spacing w:after="0" w:line="240" w:lineRule="auto"/>
        <w:jc w:val="both"/>
        <w:rPr>
          <w:b/>
        </w:rPr>
      </w:pPr>
      <w:r w:rsidRPr="008E66A4">
        <w:rPr>
          <w:b/>
        </w:rPr>
        <w:t>Distribución de la población colombiana por sexo</w:t>
      </w:r>
    </w:p>
    <w:p w:rsidR="008E66A4" w:rsidRDefault="008E66A4" w:rsidP="00B661CB">
      <w:pPr>
        <w:spacing w:after="0" w:line="240" w:lineRule="auto"/>
        <w:jc w:val="both"/>
        <w:rPr>
          <w:b/>
        </w:rPr>
      </w:pPr>
      <w:r>
        <w:rPr>
          <w:noProof/>
          <w:lang w:eastAsia="es-CO"/>
        </w:rPr>
        <w:drawing>
          <wp:inline distT="0" distB="0" distL="0" distR="0" wp14:anchorId="07F33928" wp14:editId="18E47373">
            <wp:extent cx="4770755" cy="1256655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1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A4" w:rsidRDefault="008E66A4" w:rsidP="00B661CB">
      <w:pPr>
        <w:spacing w:after="0" w:line="240" w:lineRule="auto"/>
        <w:jc w:val="both"/>
        <w:rPr>
          <w:b/>
        </w:rPr>
      </w:pPr>
    </w:p>
    <w:p w:rsidR="00B661CB" w:rsidRDefault="00B661CB" w:rsidP="00B661CB">
      <w:pPr>
        <w:spacing w:after="0" w:line="240" w:lineRule="auto"/>
        <w:jc w:val="both"/>
        <w:rPr>
          <w:b/>
        </w:rPr>
      </w:pPr>
    </w:p>
    <w:p w:rsidR="00B661CB" w:rsidRDefault="00B661CB" w:rsidP="00B661CB">
      <w:pPr>
        <w:spacing w:after="0" w:line="240" w:lineRule="auto"/>
        <w:jc w:val="both"/>
        <w:rPr>
          <w:b/>
        </w:rPr>
      </w:pPr>
    </w:p>
    <w:p w:rsidR="00F17DC3" w:rsidRDefault="008E66A4" w:rsidP="00B661CB">
      <w:pPr>
        <w:spacing w:after="0" w:line="240" w:lineRule="auto"/>
        <w:jc w:val="both"/>
        <w:rPr>
          <w:b/>
        </w:rPr>
      </w:pPr>
      <w:r w:rsidRPr="008E66A4">
        <w:rPr>
          <w:b/>
        </w:rPr>
        <w:t>Tipos raciales:</w:t>
      </w:r>
    </w:p>
    <w:p w:rsidR="00B661CB" w:rsidRDefault="00B661CB" w:rsidP="00B661CB">
      <w:pPr>
        <w:spacing w:after="0" w:line="240" w:lineRule="auto"/>
        <w:jc w:val="both"/>
        <w:rPr>
          <w:b/>
        </w:rPr>
      </w:pPr>
    </w:p>
    <w:p w:rsidR="008E66A4" w:rsidRPr="00B661CB" w:rsidRDefault="008E66A4" w:rsidP="00B661CB">
      <w:pPr>
        <w:spacing w:after="0" w:line="240" w:lineRule="auto"/>
        <w:jc w:val="both"/>
      </w:pPr>
      <w:r w:rsidRPr="00B661CB">
        <w:t>Gracias a la mezcla racial que tuvo lugar entre indígenas, africanos y españoles, la</w:t>
      </w:r>
      <w:r w:rsidR="00F17DC3" w:rsidRPr="00B661CB">
        <w:t xml:space="preserve"> </w:t>
      </w:r>
      <w:r w:rsidRPr="00B661CB">
        <w:t>población colombiana es diversa y presenta características raciales y grupos culturales muy distintas.</w:t>
      </w:r>
    </w:p>
    <w:p w:rsidR="00F17DC3" w:rsidRPr="00B661CB" w:rsidRDefault="008E66A4" w:rsidP="00B661CB">
      <w:pPr>
        <w:spacing w:after="0" w:line="240" w:lineRule="auto"/>
        <w:jc w:val="both"/>
        <w:rPr>
          <w:noProof/>
          <w:lang w:eastAsia="es-CO"/>
        </w:rPr>
      </w:pPr>
      <w:r w:rsidRPr="00B661CB">
        <w:t>Las diferencias en el color de la piel, las costumbres y la ubicación geográfica de sus habitantes</w:t>
      </w:r>
      <w:r w:rsidR="00F17DC3" w:rsidRPr="00B661CB">
        <w:t xml:space="preserve"> </w:t>
      </w:r>
      <w:r w:rsidRPr="00B661CB">
        <w:t>hacen de Colombia una nación pluriétnica.</w:t>
      </w:r>
      <w:r w:rsidR="00F17DC3" w:rsidRPr="00B661CB">
        <w:rPr>
          <w:noProof/>
          <w:lang w:eastAsia="es-CO"/>
        </w:rPr>
        <w:t xml:space="preserve"> </w:t>
      </w:r>
    </w:p>
    <w:p w:rsidR="00F17DC3" w:rsidRDefault="00F17DC3" w:rsidP="00B661CB">
      <w:pPr>
        <w:spacing w:after="0" w:line="240" w:lineRule="auto"/>
        <w:jc w:val="both"/>
        <w:rPr>
          <w:noProof/>
          <w:lang w:eastAsia="es-CO"/>
        </w:rPr>
      </w:pPr>
    </w:p>
    <w:p w:rsidR="00F17DC3" w:rsidRDefault="00F17DC3" w:rsidP="00B661CB">
      <w:pPr>
        <w:spacing w:after="0" w:line="240" w:lineRule="auto"/>
        <w:jc w:val="both"/>
        <w:rPr>
          <w:noProof/>
          <w:lang w:eastAsia="es-CO"/>
        </w:rPr>
      </w:pPr>
    </w:p>
    <w:p w:rsidR="00F17DC3" w:rsidRDefault="00F17DC3" w:rsidP="00B661CB">
      <w:pPr>
        <w:spacing w:after="0" w:line="240" w:lineRule="auto"/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0F2DB3EF" wp14:editId="675C914B">
            <wp:simplePos x="0" y="0"/>
            <wp:positionH relativeFrom="column">
              <wp:posOffset>1905</wp:posOffset>
            </wp:positionH>
            <wp:positionV relativeFrom="paragraph">
              <wp:posOffset>20828</wp:posOffset>
            </wp:positionV>
            <wp:extent cx="4770755" cy="120142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sz w:val="20"/>
          <w:szCs w:val="20"/>
        </w:rPr>
        <w:t>Principales grupos raciales colombianos</w:t>
      </w:r>
    </w:p>
    <w:p w:rsidR="00DA230C" w:rsidRDefault="00DA230C" w:rsidP="00B661CB">
      <w:pPr>
        <w:spacing w:after="0" w:line="240" w:lineRule="auto"/>
        <w:jc w:val="both"/>
        <w:rPr>
          <w:b/>
        </w:rPr>
      </w:pPr>
    </w:p>
    <w:p w:rsidR="00F17DC3" w:rsidRDefault="00F17DC3" w:rsidP="00B661CB">
      <w:pPr>
        <w:spacing w:after="0" w:line="240" w:lineRule="auto"/>
        <w:jc w:val="both"/>
        <w:rPr>
          <w:b/>
        </w:rPr>
      </w:pPr>
    </w:p>
    <w:p w:rsidR="00F17DC3" w:rsidRDefault="00F17DC3" w:rsidP="00B661CB">
      <w:pPr>
        <w:spacing w:after="0" w:line="240" w:lineRule="auto"/>
        <w:jc w:val="both"/>
        <w:rPr>
          <w:b/>
        </w:rPr>
      </w:pPr>
    </w:p>
    <w:p w:rsidR="00F17DC3" w:rsidRDefault="00F17DC3" w:rsidP="00B661CB">
      <w:pPr>
        <w:spacing w:after="0" w:line="240" w:lineRule="auto"/>
        <w:jc w:val="both"/>
        <w:rPr>
          <w:b/>
        </w:rPr>
      </w:pPr>
    </w:p>
    <w:p w:rsidR="00F17DC3" w:rsidRDefault="00F17DC3" w:rsidP="00B661CB">
      <w:pPr>
        <w:spacing w:after="0" w:line="240" w:lineRule="auto"/>
        <w:jc w:val="both"/>
        <w:rPr>
          <w:b/>
        </w:rPr>
      </w:pPr>
    </w:p>
    <w:p w:rsidR="00F17DC3" w:rsidRDefault="00F17DC3" w:rsidP="00B661CB">
      <w:pPr>
        <w:spacing w:after="0" w:line="240" w:lineRule="auto"/>
        <w:jc w:val="both"/>
        <w:rPr>
          <w:b/>
        </w:rPr>
      </w:pPr>
    </w:p>
    <w:p w:rsidR="00F17DC3" w:rsidRDefault="00F17DC3" w:rsidP="00B661CB">
      <w:pPr>
        <w:spacing w:after="0" w:line="240" w:lineRule="auto"/>
        <w:jc w:val="both"/>
        <w:rPr>
          <w:b/>
        </w:rPr>
      </w:pPr>
    </w:p>
    <w:p w:rsid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</w:t>
      </w:r>
      <w:r>
        <w:rPr>
          <w:rFonts w:cs="Arial"/>
          <w:sz w:val="20"/>
          <w:szCs w:val="20"/>
        </w:rPr>
        <w:t xml:space="preserve">Indígenas </w:t>
      </w:r>
      <w:r>
        <w:rPr>
          <w:rFonts w:cs="Arial"/>
          <w:sz w:val="20"/>
          <w:szCs w:val="20"/>
        </w:rPr>
        <w:t xml:space="preserve">     </w:t>
      </w:r>
      <w:r>
        <w:rPr>
          <w:rFonts w:cs="Arial"/>
          <w:sz w:val="20"/>
          <w:szCs w:val="20"/>
        </w:rPr>
        <w:t xml:space="preserve">Blancos </w:t>
      </w:r>
      <w:r>
        <w:rPr>
          <w:rFonts w:cs="Arial"/>
          <w:sz w:val="20"/>
          <w:szCs w:val="20"/>
        </w:rPr>
        <w:t xml:space="preserve">          </w:t>
      </w:r>
      <w:r>
        <w:rPr>
          <w:rFonts w:cs="Arial"/>
          <w:sz w:val="20"/>
          <w:szCs w:val="20"/>
        </w:rPr>
        <w:t xml:space="preserve">Negros. </w:t>
      </w:r>
      <w:r>
        <w:rPr>
          <w:rFonts w:cs="Arial"/>
          <w:sz w:val="20"/>
          <w:szCs w:val="20"/>
        </w:rPr>
        <w:t xml:space="preserve">        </w:t>
      </w:r>
      <w:r>
        <w:rPr>
          <w:rFonts w:cs="Arial"/>
          <w:sz w:val="20"/>
          <w:szCs w:val="20"/>
        </w:rPr>
        <w:t xml:space="preserve">Mestizos </w:t>
      </w:r>
      <w:r>
        <w:rPr>
          <w:rFonts w:cs="Arial"/>
          <w:sz w:val="20"/>
          <w:szCs w:val="20"/>
        </w:rPr>
        <w:t xml:space="preserve">      </w:t>
      </w:r>
      <w:r>
        <w:rPr>
          <w:rFonts w:cs="Arial"/>
          <w:sz w:val="20"/>
          <w:szCs w:val="20"/>
        </w:rPr>
        <w:t>Mulatos</w:t>
      </w:r>
      <w:r>
        <w:rPr>
          <w:rFonts w:cs="Arial"/>
          <w:sz w:val="20"/>
          <w:szCs w:val="20"/>
        </w:rPr>
        <w:t xml:space="preserve">        </w:t>
      </w:r>
      <w:r>
        <w:rPr>
          <w:rFonts w:cs="Arial"/>
          <w:sz w:val="20"/>
          <w:szCs w:val="20"/>
        </w:rPr>
        <w:t>Zambos</w:t>
      </w:r>
    </w:p>
    <w:p w:rsid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</w:p>
    <w:p w:rsid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</w:p>
    <w:p w:rsid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>
        <w:rPr>
          <w:b/>
        </w:rPr>
        <w:t>ACTIVIDAD 1</w:t>
      </w:r>
    </w:p>
    <w:p w:rsid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1. Busca el significado de la sigla DANE.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2. Que función cumple el DANE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3. Según la información del DANE la mayor población en Colombia es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________________________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4. Según la información del DANE la mayor parte de la población colombiana se ubica</w:t>
      </w:r>
      <w:r>
        <w:t xml:space="preserve"> </w:t>
      </w:r>
      <w:r w:rsidRPr="00F17DC3">
        <w:t>en la zona:______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5. ¿Cuál son las causas y las consecuencias de la migración de las personas del campo</w:t>
      </w:r>
      <w:r>
        <w:t xml:space="preserve"> </w:t>
      </w:r>
      <w:r w:rsidRPr="00F17DC3">
        <w:t>a la ciudad?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6. Elabora la gráfica que representa el porcentaje de la población masculina y femenina.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7. Con la información de la composición de la población colombiana por edad elabora</w:t>
      </w:r>
      <w:r>
        <w:t xml:space="preserve"> </w:t>
      </w:r>
      <w:r w:rsidRPr="00F17DC3">
        <w:t>un gráfico representativo.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8. ¿Cuáles son los principales grupos raciales colombianos?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9. ¿Qué le dirías hoy en día a alguien que dice que los negros o los indígenas son</w:t>
      </w:r>
      <w:r>
        <w:t xml:space="preserve"> </w:t>
      </w:r>
      <w:r w:rsidRPr="00F17DC3">
        <w:t>inferiores a los blancos?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10. ¿Cuál crees que son los aporte de los Indígenas y de los africanos a la cultura</w:t>
      </w:r>
      <w:r>
        <w:t xml:space="preserve"> </w:t>
      </w:r>
      <w:r w:rsidRPr="00F17DC3">
        <w:t>colombiana?</w:t>
      </w:r>
    </w:p>
    <w:p w:rsidR="00F17DC3" w:rsidRP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  <w:r w:rsidRPr="00F17DC3">
        <w:t>11. Según la información de la imagen completa el cuadro:</w:t>
      </w:r>
    </w:p>
    <w:p w:rsidR="00F17DC3" w:rsidRDefault="00F17DC3" w:rsidP="00B661CB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653ED04C" wp14:editId="35C9DC96">
            <wp:extent cx="2523744" cy="2414223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5910" cy="24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Ind w:w="1059" w:type="dxa"/>
        <w:tblLook w:val="04A0" w:firstRow="1" w:lastRow="0" w:firstColumn="1" w:lastColumn="0" w:noHBand="0" w:noVBand="1"/>
      </w:tblPr>
      <w:tblGrid>
        <w:gridCol w:w="2660"/>
        <w:gridCol w:w="2410"/>
      </w:tblGrid>
      <w:tr w:rsidR="00F17DC3" w:rsidTr="009978EB">
        <w:trPr>
          <w:jc w:val="center"/>
        </w:trPr>
        <w:tc>
          <w:tcPr>
            <w:tcW w:w="2660" w:type="dxa"/>
          </w:tcPr>
          <w:p w:rsidR="00F17DC3" w:rsidRPr="004210C4" w:rsidRDefault="00F17DC3" w:rsidP="00B661CB">
            <w:pPr>
              <w:jc w:val="both"/>
            </w:pPr>
            <w:r w:rsidRPr="004210C4">
              <w:t>MESTIZAJE</w:t>
            </w:r>
          </w:p>
        </w:tc>
        <w:tc>
          <w:tcPr>
            <w:tcW w:w="2410" w:type="dxa"/>
          </w:tcPr>
          <w:p w:rsidR="00F17DC3" w:rsidRPr="004210C4" w:rsidRDefault="00F17DC3" w:rsidP="00B661CB">
            <w:pPr>
              <w:jc w:val="both"/>
            </w:pPr>
          </w:p>
        </w:tc>
      </w:tr>
      <w:tr w:rsidR="00F17DC3" w:rsidTr="009978EB">
        <w:trPr>
          <w:jc w:val="center"/>
        </w:trPr>
        <w:tc>
          <w:tcPr>
            <w:tcW w:w="2660" w:type="dxa"/>
          </w:tcPr>
          <w:p w:rsidR="00F17DC3" w:rsidRPr="004210C4" w:rsidRDefault="00F17DC3" w:rsidP="00B661CB">
            <w:pPr>
              <w:jc w:val="both"/>
            </w:pPr>
            <w:r w:rsidRPr="004210C4">
              <w:t>Blanco + Indio</w:t>
            </w:r>
          </w:p>
        </w:tc>
        <w:tc>
          <w:tcPr>
            <w:tcW w:w="2410" w:type="dxa"/>
          </w:tcPr>
          <w:p w:rsidR="00F17DC3" w:rsidRPr="004210C4" w:rsidRDefault="00F17DC3" w:rsidP="00B661CB">
            <w:pPr>
              <w:jc w:val="both"/>
            </w:pPr>
          </w:p>
        </w:tc>
      </w:tr>
      <w:tr w:rsidR="00F17DC3" w:rsidTr="009978EB">
        <w:trPr>
          <w:jc w:val="center"/>
        </w:trPr>
        <w:tc>
          <w:tcPr>
            <w:tcW w:w="2660" w:type="dxa"/>
          </w:tcPr>
          <w:p w:rsidR="00F17DC3" w:rsidRPr="004210C4" w:rsidRDefault="00F17DC3" w:rsidP="00B661CB">
            <w:pPr>
              <w:jc w:val="both"/>
            </w:pPr>
          </w:p>
        </w:tc>
        <w:tc>
          <w:tcPr>
            <w:tcW w:w="2410" w:type="dxa"/>
          </w:tcPr>
          <w:p w:rsidR="00F17DC3" w:rsidRPr="004210C4" w:rsidRDefault="00F17DC3" w:rsidP="00B661CB">
            <w:pPr>
              <w:jc w:val="both"/>
            </w:pPr>
            <w:r w:rsidRPr="004210C4">
              <w:t>Mulatos</w:t>
            </w:r>
          </w:p>
        </w:tc>
      </w:tr>
      <w:tr w:rsidR="00F17DC3" w:rsidTr="009978EB">
        <w:trPr>
          <w:jc w:val="center"/>
        </w:trPr>
        <w:tc>
          <w:tcPr>
            <w:tcW w:w="2660" w:type="dxa"/>
          </w:tcPr>
          <w:p w:rsidR="00F17DC3" w:rsidRDefault="00F17DC3" w:rsidP="00B661CB">
            <w:pPr>
              <w:jc w:val="both"/>
            </w:pPr>
          </w:p>
        </w:tc>
        <w:tc>
          <w:tcPr>
            <w:tcW w:w="2410" w:type="dxa"/>
          </w:tcPr>
          <w:p w:rsidR="00F17DC3" w:rsidRDefault="00F17DC3" w:rsidP="00B661CB">
            <w:pPr>
              <w:jc w:val="both"/>
            </w:pPr>
            <w:r w:rsidRPr="004210C4">
              <w:t>Zambo</w:t>
            </w:r>
          </w:p>
        </w:tc>
      </w:tr>
    </w:tbl>
    <w:p w:rsid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</w:p>
    <w:p w:rsidR="00F17DC3" w:rsidRDefault="00F17DC3" w:rsidP="00B661CB">
      <w:pPr>
        <w:autoSpaceDE w:val="0"/>
        <w:autoSpaceDN w:val="0"/>
        <w:adjustRightInd w:val="0"/>
        <w:spacing w:after="0" w:line="240" w:lineRule="auto"/>
        <w:jc w:val="both"/>
      </w:pP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B661CB">
        <w:rPr>
          <w:b/>
          <w:bCs/>
        </w:rPr>
        <w:t>El Mestizaje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Es la me</w:t>
      </w:r>
      <w:r>
        <w:t>z</w:t>
      </w:r>
      <w:r w:rsidRPr="00B661CB">
        <w:t>cla biológica y cultural entre grupos humanos con características distintas. En el caso del</w:t>
      </w:r>
      <w:r>
        <w:t xml:space="preserve"> </w:t>
      </w:r>
      <w:r w:rsidRPr="00B661CB">
        <w:t>territorio colombiano, esta mezcla se dio entre los indígenas, los españoles y los negros africanos.</w:t>
      </w:r>
      <w:r>
        <w:t xml:space="preserve"> </w:t>
      </w:r>
      <w:r w:rsidRPr="00B661CB">
        <w:t>Este proceso se presentó inicialmente durante la época de la conquista y la colonia, pero continúa en</w:t>
      </w:r>
    </w:p>
    <w:p w:rsid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B661CB">
        <w:t xml:space="preserve">la actualidad. Gracias al mestizaje, en nuestro país aparecieron tres nuevos grupos raciales: </w:t>
      </w:r>
      <w:r w:rsidRPr="00B661CB">
        <w:rPr>
          <w:b/>
          <w:bCs/>
        </w:rPr>
        <w:t>los</w:t>
      </w:r>
      <w:r>
        <w:rPr>
          <w:b/>
          <w:bCs/>
        </w:rPr>
        <w:t xml:space="preserve"> </w:t>
      </w:r>
      <w:r w:rsidRPr="00B661CB">
        <w:rPr>
          <w:b/>
          <w:bCs/>
        </w:rPr>
        <w:t>mestizos, los mulatos y los zambos.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rPr>
          <w:b/>
          <w:bCs/>
          <w:i/>
          <w:iCs/>
        </w:rPr>
        <w:t xml:space="preserve">Los colombianos como mezcla de razas: </w:t>
      </w:r>
      <w:r w:rsidRPr="00B661CB">
        <w:t>Producto de su historia, hoy Colombia es uno de los</w:t>
      </w:r>
      <w:r>
        <w:t xml:space="preserve"> </w:t>
      </w:r>
      <w:r w:rsidRPr="00B661CB">
        <w:t>países más mestizos de América. Esto quiere decir que la gran mayoría de la población colombiana</w:t>
      </w:r>
      <w:r>
        <w:t xml:space="preserve"> </w:t>
      </w:r>
      <w:r w:rsidRPr="00B661CB">
        <w:t>tiene ancestros indígenas, españoles y afroamericanos. Sin embargo, aunque todos los colombianos</w:t>
      </w:r>
      <w:r>
        <w:t xml:space="preserve"> </w:t>
      </w:r>
      <w:r w:rsidRPr="00B661CB">
        <w:t>tienen un pasado común, hay diferencias culturales significativas entre los grupos poblacionales que</w:t>
      </w:r>
      <w:r>
        <w:t xml:space="preserve"> </w:t>
      </w:r>
      <w:r w:rsidRPr="00B661CB">
        <w:t>conforman nuestra nación.</w:t>
      </w:r>
      <w:r w:rsidR="00874ED6">
        <w:t xml:space="preserve">  </w:t>
      </w:r>
    </w:p>
    <w:p w:rsidR="00874ED6" w:rsidRPr="00B661CB" w:rsidRDefault="00874ED6" w:rsidP="00B661CB">
      <w:pPr>
        <w:autoSpaceDE w:val="0"/>
        <w:autoSpaceDN w:val="0"/>
        <w:adjustRightInd w:val="0"/>
        <w:spacing w:after="0" w:line="240" w:lineRule="auto"/>
        <w:jc w:val="both"/>
      </w:pP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rPr>
          <w:b/>
          <w:bCs/>
          <w:i/>
          <w:iCs/>
        </w:rPr>
        <w:t xml:space="preserve">Mestizos de identidades múltiples: </w:t>
      </w:r>
      <w:r w:rsidRPr="00B661CB">
        <w:t>La identidad es el sentido de pertenencia de un individuo a un</w:t>
      </w:r>
      <w:r>
        <w:t xml:space="preserve"> </w:t>
      </w:r>
      <w:r w:rsidRPr="00B661CB">
        <w:t>colectivo o grupo de personas, esto se da por diversas razones. Por ejemplo, tú te sientes identificado</w:t>
      </w:r>
      <w:r>
        <w:t xml:space="preserve"> </w:t>
      </w:r>
      <w:r w:rsidRPr="00B661CB">
        <w:t>con las personas que son de tu región y también con quienes tienen tu misma edad o con quienes</w:t>
      </w:r>
      <w:r>
        <w:t xml:space="preserve"> </w:t>
      </w:r>
      <w:r w:rsidRPr="00B661CB">
        <w:t>tiene ideas similares a las tuyas. Es decir, tenemos identidades geográficas, generacionales,</w:t>
      </w:r>
      <w:r>
        <w:t xml:space="preserve"> </w:t>
      </w:r>
      <w:r w:rsidRPr="00B661CB">
        <w:t>culturales, ideológicas, de género o étnicas.</w:t>
      </w:r>
    </w:p>
    <w:p w:rsid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Lo anterior significa que las personas que habitan un mismo territorio tienen identidades múltiples, o</w:t>
      </w:r>
      <w:r>
        <w:t xml:space="preserve"> </w:t>
      </w:r>
      <w:r w:rsidRPr="00B661CB">
        <w:t>sea que una persona tiene muchas formas de definirse, las cuales la hacen un ser humano diferente</w:t>
      </w:r>
      <w:r>
        <w:t xml:space="preserve"> </w:t>
      </w:r>
      <w:r w:rsidRPr="00B661CB">
        <w:t>a otro y afín a otros de sus semejantes.</w:t>
      </w:r>
      <w:r>
        <w:t xml:space="preserve"> </w:t>
      </w:r>
      <w:r w:rsidRPr="00B661CB">
        <w:t>Por eso, aunque Colombia es un país mestizo, también es un país que alberga una población diversa,</w:t>
      </w:r>
      <w:r>
        <w:t xml:space="preserve"> </w:t>
      </w:r>
      <w:r w:rsidRPr="00B661CB">
        <w:t>formada por personas portadoras de identidades múltiples.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B661CB">
        <w:rPr>
          <w:b/>
          <w:bCs/>
        </w:rPr>
        <w:t>GRUPOS ÉTNICOS</w:t>
      </w:r>
    </w:p>
    <w:p w:rsid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B661CB">
        <w:t>En Colombia, habitan grupos que se diferencian de la gran mayoría de la población porque aún</w:t>
      </w:r>
      <w:r>
        <w:t xml:space="preserve"> </w:t>
      </w:r>
      <w:r w:rsidRPr="00B661CB">
        <w:t>conservan sus tradiciones y cultura propias. Estos grupos se denominan minorías étnicas y están</w:t>
      </w:r>
      <w:r>
        <w:t xml:space="preserve"> </w:t>
      </w:r>
      <w:r w:rsidRPr="00B661CB">
        <w:t xml:space="preserve">representados por </w:t>
      </w:r>
      <w:r w:rsidRPr="00B661CB">
        <w:rPr>
          <w:b/>
          <w:bCs/>
        </w:rPr>
        <w:t xml:space="preserve">los indígenas, los afrocolombianos y los </w:t>
      </w:r>
      <w:r w:rsidR="009114A7" w:rsidRPr="00B661CB">
        <w:rPr>
          <w:b/>
          <w:bCs/>
        </w:rPr>
        <w:t>ROM</w:t>
      </w:r>
      <w:r w:rsidRPr="00B661CB">
        <w:rPr>
          <w:b/>
          <w:bCs/>
        </w:rPr>
        <w:t>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rPr>
          <w:b/>
          <w:bCs/>
          <w:i/>
          <w:iCs/>
        </w:rPr>
        <w:t>Población indígena:</w:t>
      </w:r>
      <w:r>
        <w:rPr>
          <w:b/>
          <w:bCs/>
          <w:i/>
          <w:iCs/>
        </w:rPr>
        <w:t xml:space="preserve"> </w:t>
      </w:r>
      <w:r w:rsidRPr="00B661CB">
        <w:t>En Colombia, habitan aproximadamente 750.000 indígenas distribuidos en 80</w:t>
      </w:r>
      <w:r>
        <w:t xml:space="preserve"> </w:t>
      </w:r>
      <w:r w:rsidRPr="00B661CB">
        <w:t>grupos étnicos y 11 familias lingüísticas, entre las que se destacan la chibcha, la caribe y la arawak.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La mayor parte de las comunidades indígenas conservan sus propias culturas, tradiciones y</w:t>
      </w:r>
      <w:r>
        <w:t xml:space="preserve"> </w:t>
      </w:r>
      <w:r w:rsidRPr="00B661CB">
        <w:t>costumbres, y bien organizadas en resguardos. En Colombia existen 710 resguardos distribuidos en</w:t>
      </w:r>
      <w:r>
        <w:t xml:space="preserve"> </w:t>
      </w:r>
      <w:r w:rsidRPr="00B661CB">
        <w:t>varios departamentos del país.</w:t>
      </w:r>
    </w:p>
    <w:p w:rsid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Entre los grupos indígenas</w:t>
      </w:r>
      <w:r>
        <w:t xml:space="preserve"> </w:t>
      </w:r>
      <w:r w:rsidRPr="00B661CB">
        <w:t xml:space="preserve">más numerosos se destacan: los nasa o </w:t>
      </w:r>
      <w:r w:rsidR="009114A7" w:rsidRPr="00B661CB">
        <w:t>Páez</w:t>
      </w:r>
      <w:r w:rsidRPr="00B661CB">
        <w:t xml:space="preserve">, los </w:t>
      </w:r>
      <w:r w:rsidR="009114A7" w:rsidRPr="00B661CB">
        <w:t>wayuu</w:t>
      </w:r>
      <w:r w:rsidRPr="00B661CB">
        <w:t>, los embera, los</w:t>
      </w:r>
      <w:r>
        <w:t xml:space="preserve"> </w:t>
      </w:r>
      <w:r w:rsidRPr="00B661CB">
        <w:t xml:space="preserve">quillacinga, los zenú, los sikuani, los yanacona, los </w:t>
      </w:r>
      <w:r w:rsidR="009114A7" w:rsidRPr="00B661CB">
        <w:t>guámbianos</w:t>
      </w:r>
      <w:r w:rsidRPr="00B661CB">
        <w:t>, los inga, los cañamomo, los awa y</w:t>
      </w:r>
      <w:r>
        <w:t xml:space="preserve"> </w:t>
      </w:r>
      <w:r w:rsidRPr="00B661CB">
        <w:t>los arhuacos. Los departamentos con mayor población indígena son: Cauca, La Guajira, Nariño,</w:t>
      </w:r>
      <w:r>
        <w:t xml:space="preserve"> </w:t>
      </w:r>
      <w:r w:rsidRPr="00B661CB">
        <w:t>Caldas, Chocó, Putumayo, Córdoba, Vaupés, Vichada, Tolima y Amazonas.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rPr>
          <w:b/>
          <w:bCs/>
          <w:i/>
          <w:iCs/>
        </w:rPr>
        <w:t xml:space="preserve">Población afrocolombiana: </w:t>
      </w:r>
      <w:r w:rsidRPr="00B661CB">
        <w:t>Se estima que en nuestro país habitan aproximadamente 10 millones de</w:t>
      </w:r>
      <w:r>
        <w:t xml:space="preserve"> afrocolombianos. Lo</w:t>
      </w:r>
      <w:r w:rsidRPr="00B661CB">
        <w:t>s departamentos de mayor población afrocolombiana son: Chocó, C</w:t>
      </w:r>
      <w:r w:rsidR="00874ED6">
        <w:t>a</w:t>
      </w:r>
      <w:r w:rsidRPr="00B661CB">
        <w:t>uca, Nariño,</w:t>
      </w:r>
      <w:r>
        <w:t xml:space="preserve"> </w:t>
      </w:r>
      <w:r w:rsidRPr="00B661CB">
        <w:t>Bolívar, Antioquia, Valle del Cuca, Risaralda, Putumayo y la ciudad de Bogotá.</w:t>
      </w:r>
    </w:p>
    <w:p w:rsid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El Estado colombiano ha reconocido a los afrocolombianos como una población muy importante</w:t>
      </w:r>
      <w:r>
        <w:t xml:space="preserve"> </w:t>
      </w:r>
      <w:r w:rsidRPr="00B661CB">
        <w:t>debido a sus expresiones culturales y artísticas, y legalizó la propiedad de las tierras que ellos han</w:t>
      </w:r>
      <w:r w:rsidR="00874ED6">
        <w:t xml:space="preserve"> </w:t>
      </w:r>
      <w:r w:rsidRPr="00B661CB">
        <w:t>ocupado.</w:t>
      </w:r>
    </w:p>
    <w:p w:rsidR="00874ED6" w:rsidRPr="00B661CB" w:rsidRDefault="00874ED6" w:rsidP="00B661CB">
      <w:pPr>
        <w:autoSpaceDE w:val="0"/>
        <w:autoSpaceDN w:val="0"/>
        <w:adjustRightInd w:val="0"/>
        <w:spacing w:after="0" w:line="240" w:lineRule="auto"/>
        <w:jc w:val="both"/>
      </w:pP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rPr>
          <w:b/>
          <w:bCs/>
          <w:i/>
          <w:iCs/>
        </w:rPr>
        <w:t xml:space="preserve">Población Rom: </w:t>
      </w:r>
      <w:r w:rsidRPr="00B661CB">
        <w:t xml:space="preserve">la población de la comunidad rom llegó a nuestro país junto </w:t>
      </w:r>
      <w:r w:rsidR="00874ED6">
        <w:t xml:space="preserve">a </w:t>
      </w:r>
      <w:r w:rsidRPr="00B661CB">
        <w:t>los primeros</w:t>
      </w:r>
      <w:r w:rsidR="00874ED6">
        <w:t xml:space="preserve"> conquistadores españoles. Lo</w:t>
      </w:r>
      <w:r w:rsidRPr="00B661CB">
        <w:t>s rom son conocidos popularmente como gitanos y se organizan en</w:t>
      </w:r>
      <w:r w:rsidR="00874ED6">
        <w:t xml:space="preserve"> </w:t>
      </w:r>
      <w:r w:rsidRPr="00B661CB">
        <w:rPr>
          <w:b/>
          <w:bCs/>
        </w:rPr>
        <w:t>Kumpanias</w:t>
      </w:r>
      <w:r w:rsidRPr="00B661CB">
        <w:t>, es decir, grupos de familias que habitan en los sectores populares de las ciudades y</w:t>
      </w:r>
      <w:r w:rsidR="00874ED6">
        <w:t xml:space="preserve"> </w:t>
      </w:r>
      <w:r w:rsidRPr="00B661CB">
        <w:t>que, cada cierto tiempo, se mudan a otros sitios donde se establecen durante temporadas cortas. Los</w:t>
      </w:r>
      <w:r w:rsidR="00874ED6">
        <w:t xml:space="preserve"> </w:t>
      </w:r>
      <w:r w:rsidRPr="00B661CB">
        <w:t>rom han mantenido esta forma de vida durante miles de años.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En Colombia, viven aproximadamente 4.858 miembros de la comunidad rom, lo que representan el</w:t>
      </w:r>
      <w:r w:rsidR="00874ED6">
        <w:t xml:space="preserve"> </w:t>
      </w:r>
      <w:r w:rsidRPr="00B661CB">
        <w:t>0.01% de la población del país. Los integrantes de esta minoría étnica habitan principalmente en los</w:t>
      </w:r>
      <w:r w:rsidR="00874ED6">
        <w:t xml:space="preserve"> </w:t>
      </w:r>
      <w:r w:rsidRPr="00B661CB">
        <w:t>departamentos de Atlántico, Bolívar, Valle del Cauca, Santander y Norte de Santander, y en la ciudad</w:t>
      </w:r>
      <w:r w:rsidR="00874ED6">
        <w:t xml:space="preserve"> </w:t>
      </w:r>
      <w:r w:rsidRPr="00B661CB">
        <w:t>de Bogotá.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</w:rPr>
      </w:pPr>
      <w:r w:rsidRPr="00B661CB">
        <w:rPr>
          <w:b/>
          <w:bCs/>
          <w:i/>
          <w:iCs/>
        </w:rPr>
        <w:t>Las actuales comunidades indígenas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La población indígena colombiana en la actualidad aun sobrevive y representa alrededor del 2% de la</w:t>
      </w:r>
      <w:r w:rsidR="00874ED6">
        <w:t xml:space="preserve"> </w:t>
      </w:r>
      <w:r w:rsidRPr="00B661CB">
        <w:t>población colombiana, pero del resto de colombianos y colombi</w:t>
      </w:r>
      <w:r w:rsidR="00874ED6">
        <w:t>a</w:t>
      </w:r>
      <w:r w:rsidRPr="00B661CB">
        <w:t>nas conocemos muy poco.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Reconocer a nuestros hermanos indígenas y a nuestra diversidad cultural, es un paso hacia la</w:t>
      </w:r>
      <w:r w:rsidR="00874ED6">
        <w:t xml:space="preserve"> </w:t>
      </w:r>
      <w:r w:rsidRPr="00B661CB">
        <w:t>tolerancia, hacia el respeto del otro, de su cultura, de su lengua, de sus costumbres, de su forma de</w:t>
      </w:r>
      <w:r w:rsidR="00874ED6">
        <w:t xml:space="preserve"> </w:t>
      </w:r>
      <w:r w:rsidRPr="00B661CB">
        <w:t>vestir, de su forma de sentir y de expresar sus sentimientos.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En territorio colombiano existen 82 etnias o pueblos indígenas que en conjunto hablan 64 lenguas y</w:t>
      </w:r>
      <w:r w:rsidR="00874ED6">
        <w:t xml:space="preserve"> </w:t>
      </w:r>
      <w:r w:rsidRPr="00B661CB">
        <w:t>dialectos diferentes, divididas en 329 Entidades territoriales Indígenas (ETIs). Ello muestra el</w:t>
      </w:r>
      <w:r w:rsidR="00874ED6">
        <w:t xml:space="preserve"> </w:t>
      </w:r>
      <w:r w:rsidRPr="00B661CB">
        <w:t>pluralismo con el que cuenta Colombia, en cuanto a diversidad étnica se refieren.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Se debe reconocer que a partir de la Constitución Política de Colombia, proclamada en 1991, se hace</w:t>
      </w:r>
      <w:r w:rsidR="00874ED6">
        <w:t xml:space="preserve"> </w:t>
      </w:r>
      <w:r w:rsidRPr="00B661CB">
        <w:t>reconocimiento legal de ciudadanía indígena, junto con el reconocimiento de muchos de sus</w:t>
      </w:r>
      <w:r w:rsidR="00874ED6">
        <w:t xml:space="preserve"> </w:t>
      </w:r>
      <w:r w:rsidRPr="00B661CB">
        <w:t>derechos por parte del Estado Colombiano. Lo anterior es fundamental para construir una verdadera</w:t>
      </w:r>
      <w:r w:rsidR="00874ED6">
        <w:t xml:space="preserve"> </w:t>
      </w:r>
      <w:r w:rsidRPr="00B661CB">
        <w:t>nación, de la cual todos hagamos parte.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En los territorios indígenas, muchos de sus derechos son vulnerados por parte de grupos armados</w:t>
      </w:r>
      <w:r w:rsidR="00874ED6">
        <w:t xml:space="preserve"> </w:t>
      </w:r>
      <w:r w:rsidRPr="00B661CB">
        <w:t>ilegales, colonos, e incluso por parte del mismo Estado. Con el reconocimiento y la protección de la</w:t>
      </w:r>
      <w:r w:rsidR="00874ED6">
        <w:t xml:space="preserve"> </w:t>
      </w:r>
      <w:r w:rsidRPr="00B661CB">
        <w:t>diversidad étnica y cultural de la nación, se reconoce de manera específica y concreta, el derecho</w:t>
      </w:r>
      <w:r w:rsidR="00874ED6">
        <w:t xml:space="preserve"> </w:t>
      </w:r>
      <w:r w:rsidRPr="00B661CB">
        <w:t>que tiene los grupos indígenas a formar comunidades.</w:t>
      </w:r>
      <w:r w:rsidR="00874ED6">
        <w:t xml:space="preserve"> </w:t>
      </w:r>
      <w:r w:rsidRPr="00B661CB">
        <w:t>Además, cuentan con todos los derechos como los siguientes:</w:t>
      </w:r>
    </w:p>
    <w:p w:rsidR="00B661CB" w:rsidRPr="00B661CB" w:rsidRDefault="00B661CB" w:rsidP="00874ED6">
      <w:pPr>
        <w:autoSpaceDE w:val="0"/>
        <w:autoSpaceDN w:val="0"/>
        <w:adjustRightInd w:val="0"/>
        <w:spacing w:after="0" w:line="240" w:lineRule="auto"/>
        <w:jc w:val="both"/>
      </w:pPr>
      <w:r w:rsidRPr="00B661CB">
        <w:t>En la actualidad, los principales problemas que afrontan las comunidades indígenas en sus territorios</w:t>
      </w:r>
      <w:r w:rsidR="00874ED6">
        <w:t xml:space="preserve"> </w:t>
      </w:r>
      <w:r w:rsidRPr="00B661CB">
        <w:t>son:</w:t>
      </w:r>
    </w:p>
    <w:p w:rsidR="00B661CB" w:rsidRPr="00B661CB" w:rsidRDefault="00B661CB" w:rsidP="00874E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</w:pPr>
      <w:r w:rsidRPr="00B661CB">
        <w:t>Las explotaciones madereras y mineras</w:t>
      </w:r>
    </w:p>
    <w:p w:rsidR="00B661CB" w:rsidRPr="00B661CB" w:rsidRDefault="00B661CB" w:rsidP="00874E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</w:pPr>
      <w:r w:rsidRPr="00B661CB">
        <w:t>La construcción de hidroeléctrica</w:t>
      </w:r>
      <w:r w:rsidR="00874ED6">
        <w:t>s</w:t>
      </w:r>
      <w:r w:rsidRPr="00B661CB">
        <w:t>, carreteras y bases militares</w:t>
      </w:r>
    </w:p>
    <w:p w:rsidR="00B661CB" w:rsidRPr="00B661CB" w:rsidRDefault="00B661CB" w:rsidP="00874E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</w:pPr>
      <w:r w:rsidRPr="00B661CB">
        <w:t>Las plantaciones agroindustriales por parte de colonos</w:t>
      </w:r>
    </w:p>
    <w:p w:rsidR="00B661CB" w:rsidRPr="00B661CB" w:rsidRDefault="00B661CB" w:rsidP="00874E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</w:pPr>
      <w:r w:rsidRPr="00B661CB">
        <w:t>El conflicto armado con matanzas y genocidios</w:t>
      </w:r>
    </w:p>
    <w:p w:rsidR="00B661CB" w:rsidRPr="00B661CB" w:rsidRDefault="00B661CB" w:rsidP="00874E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</w:pPr>
      <w:r w:rsidRPr="00B661CB">
        <w:t>El saqueo de los recursos biológicos, genéticos, arqueológicos y culturales</w:t>
      </w:r>
    </w:p>
    <w:p w:rsidR="00B661CB" w:rsidRPr="00B661CB" w:rsidRDefault="00B661CB" w:rsidP="00874E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</w:pPr>
      <w:r w:rsidRPr="00B661CB">
        <w:t>El irrespeto a los derechos humanos colectivos e individuales, el etnoturísmo y el etnocidio</w:t>
      </w:r>
    </w:p>
    <w:p w:rsidR="00B661CB" w:rsidRPr="00B661CB" w:rsidRDefault="00B661CB" w:rsidP="00874E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</w:pPr>
      <w:r w:rsidRPr="00B661CB">
        <w:t>La destrucción de las bases económicas propias, por la economía de mercado, sumado a la</w:t>
      </w:r>
      <w:r w:rsidR="00874ED6">
        <w:t xml:space="preserve"> </w:t>
      </w:r>
      <w:r w:rsidRPr="00B661CB">
        <w:t>migración de los indígenas a las ciudades, lo cual trae consecuencias políticas y económicas</w:t>
      </w:r>
      <w:r w:rsidR="00874ED6">
        <w:t xml:space="preserve"> </w:t>
      </w:r>
      <w:r w:rsidRPr="00B661CB">
        <w:t>fatales para distintas etnias.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Hoy existe un buen número de organizaciones y partidos políticos indígenas que representan y</w:t>
      </w:r>
      <w:r w:rsidR="00874ED6">
        <w:t xml:space="preserve"> </w:t>
      </w:r>
      <w:r w:rsidRPr="00B661CB">
        <w:t>defienden a los indígenas ante las entidades gubernamentales nacionales, entre las que podemos</w:t>
      </w:r>
      <w:r w:rsidR="00874ED6">
        <w:t xml:space="preserve"> </w:t>
      </w:r>
      <w:r w:rsidRPr="00B661CB">
        <w:t>destacar: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-La ONIC (Organización Nacional Indígena de Colombia)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-La ASI (Alianza Social Indígena)</w:t>
      </w:r>
    </w:p>
    <w:p w:rsidR="00B661CB" w:rsidRPr="00B661CB" w:rsidRDefault="00B661CB" w:rsidP="00B661CB">
      <w:pPr>
        <w:autoSpaceDE w:val="0"/>
        <w:autoSpaceDN w:val="0"/>
        <w:adjustRightInd w:val="0"/>
        <w:spacing w:after="0" w:line="240" w:lineRule="auto"/>
        <w:jc w:val="both"/>
      </w:pPr>
      <w:r w:rsidRPr="00B661CB">
        <w:t>-El MIC (Movimiento Indígena Colombiano)</w:t>
      </w:r>
    </w:p>
    <w:p w:rsidR="00F17DC3" w:rsidRDefault="00874ED6" w:rsidP="00B661CB">
      <w:pPr>
        <w:autoSpaceDE w:val="0"/>
        <w:autoSpaceDN w:val="0"/>
        <w:adjustRightInd w:val="0"/>
        <w:spacing w:after="0" w:line="240" w:lineRule="auto"/>
        <w:jc w:val="both"/>
      </w:pPr>
      <w:r>
        <w:t>-</w:t>
      </w:r>
      <w:r w:rsidR="00B661CB" w:rsidRPr="00B661CB">
        <w:t>La AICO (Autoridades Indígenas de Colombia); entre otros.</w:t>
      </w:r>
    </w:p>
    <w:p w:rsidR="00857321" w:rsidRDefault="00857321" w:rsidP="00B661CB">
      <w:pPr>
        <w:autoSpaceDE w:val="0"/>
        <w:autoSpaceDN w:val="0"/>
        <w:adjustRightInd w:val="0"/>
        <w:spacing w:after="0" w:line="240" w:lineRule="auto"/>
        <w:jc w:val="both"/>
      </w:pPr>
    </w:p>
    <w:p w:rsidR="00857321" w:rsidRDefault="00857321" w:rsidP="00B661CB">
      <w:pPr>
        <w:autoSpaceDE w:val="0"/>
        <w:autoSpaceDN w:val="0"/>
        <w:adjustRightInd w:val="0"/>
        <w:spacing w:after="0" w:line="240" w:lineRule="auto"/>
        <w:jc w:val="both"/>
      </w:pPr>
    </w:p>
    <w:p w:rsidR="00857321" w:rsidRDefault="00857321" w:rsidP="00B661CB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es-CO"/>
        </w:rPr>
        <w:drawing>
          <wp:inline distT="0" distB="0" distL="0" distR="0" wp14:anchorId="2C8A669B" wp14:editId="0FDEF758">
            <wp:extent cx="4505325" cy="56388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857321">
        <w:rPr>
          <w:b/>
          <w:bCs/>
        </w:rPr>
        <w:t xml:space="preserve">ACTIVIDAD </w:t>
      </w:r>
      <w:r>
        <w:rPr>
          <w:b/>
          <w:bCs/>
        </w:rPr>
        <w:t>2</w:t>
      </w: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t>1. Describe la forma como está constituida y organizada tu familia.</w:t>
      </w: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t>2. Consulta sobre la importancia de los censos y escribe para qué sirve la información recogida en</w:t>
      </w:r>
      <w:r>
        <w:t xml:space="preserve"> </w:t>
      </w:r>
      <w:r w:rsidRPr="00857321">
        <w:t>ellos.</w:t>
      </w: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t>3. ¿Cómo es la población de tu comunidad? ¿Cuál es el grupo generacional con más personas:</w:t>
      </w:r>
      <w:r>
        <w:t xml:space="preserve"> </w:t>
      </w:r>
      <w:r w:rsidRPr="00857321">
        <w:t>niños, jóvenes, adultos o ancianos? ¿a qué crees se debe tal situación?</w:t>
      </w: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t xml:space="preserve">4. </w:t>
      </w:r>
      <w:r w:rsidRPr="00857321">
        <w:t>La identidad es:</w:t>
      </w: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t xml:space="preserve">5. </w:t>
      </w:r>
      <w:r w:rsidRPr="00857321">
        <w:t>¿Por qué se dice que los mestizos tienen identidades múltiples?</w:t>
      </w: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t xml:space="preserve">6. </w:t>
      </w:r>
      <w:r w:rsidRPr="00857321">
        <w:t>Collage: Recorta y pega imágenes que representen la diversidad étnica</w:t>
      </w:r>
    </w:p>
    <w:p w:rsid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t xml:space="preserve">7. </w:t>
      </w:r>
      <w:r w:rsidRPr="00857321">
        <w:t xml:space="preserve">Escoge tres problemas que enfrentan los indígenas y represéntalos con </w:t>
      </w:r>
      <w:r>
        <w:t xml:space="preserve"> </w:t>
      </w:r>
    </w:p>
    <w:p w:rsid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  </w:t>
      </w:r>
      <w:r w:rsidRPr="00857321">
        <w:t>dibujos.</w:t>
      </w:r>
    </w:p>
    <w:p w:rsid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857321">
        <w:rPr>
          <w:b/>
          <w:bCs/>
        </w:rPr>
        <w:t>CRECIMIENTO DE LAS CIUDADES</w:t>
      </w: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rPr>
          <w:b/>
          <w:bCs/>
        </w:rPr>
        <w:t xml:space="preserve">La migración del campo a la ciudad: </w:t>
      </w:r>
      <w:r w:rsidRPr="00857321">
        <w:t>A finales del siglo XX, en la mayor parte de los países del</w:t>
      </w:r>
      <w:r>
        <w:t xml:space="preserve"> </w:t>
      </w:r>
      <w:r w:rsidRPr="00857321">
        <w:t>mundo se vivió un fenómeno que ha transformado totalmente los territorios rurales y urbanos: la</w:t>
      </w:r>
      <w:r>
        <w:t xml:space="preserve"> </w:t>
      </w:r>
      <w:r w:rsidRPr="00857321">
        <w:t>migración desde el campo hacia la ciudad.</w:t>
      </w:r>
      <w:r>
        <w:t xml:space="preserve"> </w:t>
      </w:r>
      <w:r w:rsidRPr="00857321">
        <w:t>Existen diversas causas que explican el abandono de los campesinos de las áreas rurales y su</w:t>
      </w:r>
      <w:r>
        <w:t xml:space="preserve"> </w:t>
      </w:r>
      <w:r w:rsidRPr="00857321">
        <w:t>migración hacia las zonas urbanas, entre otras:</w:t>
      </w:r>
    </w:p>
    <w:p w:rsidR="00857321" w:rsidRPr="00857321" w:rsidRDefault="00857321" w:rsidP="0085732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</w:pPr>
      <w:r w:rsidRPr="00857321">
        <w:t>El desempleo en el campo, por la pérdida de productividad.</w:t>
      </w:r>
    </w:p>
    <w:p w:rsidR="00857321" w:rsidRPr="00857321" w:rsidRDefault="00857321" w:rsidP="0085732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</w:pPr>
      <w:r w:rsidRPr="00857321">
        <w:t>Las condiciones de vida deficientes en las áreas rurales</w:t>
      </w:r>
    </w:p>
    <w:p w:rsidR="00857321" w:rsidRPr="00857321" w:rsidRDefault="00857321" w:rsidP="0085732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</w:pPr>
      <w:r w:rsidRPr="00857321">
        <w:t>El crecimiento de la población en las áreas rurales</w:t>
      </w:r>
    </w:p>
    <w:p w:rsidR="00857321" w:rsidRDefault="00857321" w:rsidP="0085732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</w:pPr>
      <w:r w:rsidRPr="00857321">
        <w:t>La esperanza de encontrar mejores condiciones de vida en las ciudades.</w:t>
      </w:r>
    </w:p>
    <w:p w:rsidR="00857321" w:rsidRPr="00857321" w:rsidRDefault="00857321" w:rsidP="00857321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</w:pP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857321">
        <w:rPr>
          <w:b/>
          <w:bCs/>
        </w:rPr>
        <w:t>Movilidad espacial de la población Colombiana</w:t>
      </w:r>
    </w:p>
    <w:p w:rsidR="00857321" w:rsidRP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t>La configuración territorial colombiana ha estado relacionada con la movilidad espacial de la</w:t>
      </w:r>
      <w:r>
        <w:t xml:space="preserve"> </w:t>
      </w:r>
      <w:r w:rsidRPr="00857321">
        <w:t>población. En el siglo XX, dicha movilidad correspondió a las migraciones campo-ciudad y a los</w:t>
      </w:r>
      <w:r>
        <w:t xml:space="preserve"> </w:t>
      </w:r>
      <w:r w:rsidRPr="00857321">
        <w:t>desplazamientos intra e interregionales. Las causas de estos desplazamientos fueron el intenso</w:t>
      </w:r>
    </w:p>
    <w:p w:rsidR="00857321" w:rsidRDefault="00857321" w:rsidP="00857321">
      <w:pPr>
        <w:autoSpaceDE w:val="0"/>
        <w:autoSpaceDN w:val="0"/>
        <w:adjustRightInd w:val="0"/>
        <w:spacing w:after="0" w:line="240" w:lineRule="auto"/>
        <w:jc w:val="both"/>
      </w:pPr>
      <w:r w:rsidRPr="00857321">
        <w:t>proceso de urbanización, la incipiente industrialización, el auge del comercio y los servicios, la</w:t>
      </w:r>
      <w:r>
        <w:t xml:space="preserve"> </w:t>
      </w:r>
      <w:r w:rsidRPr="00857321">
        <w:t>profundización de la crisis agraria, la concentración de la propiedad y la violencia política en el</w:t>
      </w:r>
      <w:r>
        <w:t xml:space="preserve"> </w:t>
      </w:r>
      <w:r w:rsidRPr="00857321">
        <w:t>campo; y los desequilibrios regionales, causados por la reducción de oportunidades y de desarrollo</w:t>
      </w:r>
      <w:r>
        <w:t xml:space="preserve"> </w:t>
      </w:r>
      <w:r w:rsidRPr="00857321">
        <w:t>económico.</w:t>
      </w:r>
    </w:p>
    <w:p w:rsidR="00F232DE" w:rsidRDefault="00F232DE" w:rsidP="00857321">
      <w:pPr>
        <w:autoSpaceDE w:val="0"/>
        <w:autoSpaceDN w:val="0"/>
        <w:adjustRightInd w:val="0"/>
        <w:spacing w:after="0" w:line="240" w:lineRule="auto"/>
        <w:jc w:val="both"/>
      </w:pP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F232DE">
        <w:rPr>
          <w:b/>
          <w:bCs/>
        </w:rPr>
        <w:t>Migración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 xml:space="preserve">Se denomina </w:t>
      </w:r>
      <w:r w:rsidRPr="00F232DE">
        <w:rPr>
          <w:b/>
          <w:bCs/>
        </w:rPr>
        <w:t xml:space="preserve">migración </w:t>
      </w:r>
      <w:r w:rsidRPr="00F232DE">
        <w:t>a todo desplazamiento de la población (humana o animal) que se produce</w:t>
      </w:r>
      <w:r>
        <w:t xml:space="preserve"> </w:t>
      </w:r>
      <w:r w:rsidRPr="00F232DE">
        <w:t>desde un lugar de origen a otro destino y lleva consigo un cambio de la residencia habitual.</w:t>
      </w:r>
      <w:r>
        <w:t xml:space="preserve"> </w:t>
      </w:r>
      <w:r w:rsidRPr="00F232DE">
        <w:t>Los migrantes son quienes abandonan su lugar de residencia habitual o huyen de él para trasladarse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a otro lugar, generalmente en el extranjero, en búsqueda de perspectivas mejores y más seguras. La</w:t>
      </w:r>
      <w:r>
        <w:t xml:space="preserve"> </w:t>
      </w:r>
      <w:r w:rsidRPr="00F232DE">
        <w:t>migración puede ser voluntaria o involuntaria, pero casi siempre es una combinación de decisiones y</w:t>
      </w:r>
      <w:r>
        <w:t xml:space="preserve"> </w:t>
      </w:r>
      <w:r w:rsidRPr="00F232DE">
        <w:t>limitaciones, que puede implicar el propósito de vivir en el extranjero durante un largo período.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rPr>
          <w:b/>
          <w:bCs/>
        </w:rPr>
        <w:t>Urbanismo:</w:t>
      </w:r>
      <w:r w:rsidRPr="00F232DE">
        <w:t>(también llamado en p</w:t>
      </w:r>
      <w:r w:rsidRPr="00F232DE">
        <w:rPr>
          <w:b/>
          <w:bCs/>
        </w:rPr>
        <w:t>lanificación urbana</w:t>
      </w:r>
      <w:r w:rsidRPr="00F232DE">
        <w:t>) es la ciencia y técnica de la ordenación de</w:t>
      </w:r>
      <w:r>
        <w:t xml:space="preserve"> </w:t>
      </w:r>
      <w:r w:rsidRPr="00F232DE">
        <w:t>las ciudades y del territorio. El objeto principal de la disciplina urbanística es la planificación de las</w:t>
      </w:r>
      <w:r>
        <w:t xml:space="preserve"> </w:t>
      </w:r>
      <w:r w:rsidRPr="00F232DE">
        <w:t>mismas, los estudios sobre el fenómeno urbano.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rPr>
          <w:b/>
          <w:bCs/>
          <w:i/>
          <w:iCs/>
        </w:rPr>
        <w:t xml:space="preserve">La urbanización: </w:t>
      </w:r>
      <w:r w:rsidRPr="00F232DE">
        <w:t>Es el fenómeno de crecimiento de las áreas urbanas a nivel mundial. El</w:t>
      </w:r>
      <w:r>
        <w:t xml:space="preserve"> </w:t>
      </w:r>
      <w:r w:rsidRPr="00F232DE">
        <w:t>crecimiento de las áreas urbanas a nivel mundial. El crecimiento de la población en las ciudades</w:t>
      </w:r>
      <w:r>
        <w:t xml:space="preserve"> </w:t>
      </w:r>
      <w:r w:rsidRPr="00F232DE">
        <w:t>obligada a que éstas concentren servicios como:</w:t>
      </w:r>
      <w:r>
        <w:t xml:space="preserve"> </w:t>
      </w:r>
      <w:r w:rsidRPr="00F232DE">
        <w:t>Educación</w:t>
      </w:r>
      <w:r>
        <w:t xml:space="preserve">, </w:t>
      </w:r>
      <w:r w:rsidRPr="00F232DE">
        <w:t>Salud</w:t>
      </w:r>
      <w:r>
        <w:t xml:space="preserve">, </w:t>
      </w:r>
      <w:r w:rsidRPr="00F232DE">
        <w:t>Vivienda</w:t>
      </w:r>
      <w:r>
        <w:t xml:space="preserve">, </w:t>
      </w:r>
      <w:r w:rsidRPr="00F232DE">
        <w:t>Acueducto, alcantarillado, energía eléctrica</w:t>
      </w:r>
      <w:r>
        <w:t>,</w:t>
      </w:r>
      <w:r w:rsidRPr="00F232DE">
        <w:t xml:space="preserve"> telefonía</w:t>
      </w:r>
      <w:r>
        <w:t xml:space="preserve">, </w:t>
      </w:r>
      <w:r w:rsidRPr="00F232DE">
        <w:t>Transporte</w:t>
      </w:r>
      <w:r>
        <w:t xml:space="preserve">, </w:t>
      </w:r>
      <w:r w:rsidRPr="00F232DE">
        <w:t>Comercio</w:t>
      </w:r>
    </w:p>
    <w:p w:rsid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rPr>
          <w:b/>
          <w:bCs/>
        </w:rPr>
        <w:t>El desplazamiento:</w:t>
      </w:r>
      <w:r>
        <w:rPr>
          <w:b/>
          <w:bCs/>
        </w:rPr>
        <w:t xml:space="preserve"> </w:t>
      </w:r>
      <w:r w:rsidRPr="00F232DE">
        <w:t>Las poblaciones desplazadas abandonan su lugar de residencia habitual en</w:t>
      </w:r>
      <w:r>
        <w:t xml:space="preserve"> </w:t>
      </w:r>
      <w:r w:rsidRPr="00F232DE">
        <w:t>movimientos colectivos, debido por lo general a un desastre repentino – como un terremoto o una</w:t>
      </w:r>
      <w:r>
        <w:t xml:space="preserve"> </w:t>
      </w:r>
      <w:r w:rsidRPr="00F232DE">
        <w:t>inundación –, a una amenaza o a un conflicto armado, como mecanismo para hacer frente a la</w:t>
      </w:r>
      <w:r>
        <w:t xml:space="preserve"> s</w:t>
      </w:r>
      <w:r w:rsidRPr="00F232DE">
        <w:t>ituación</w:t>
      </w:r>
      <w:r>
        <w:t xml:space="preserve"> </w:t>
      </w:r>
      <w:r w:rsidRPr="00F232DE">
        <w:t xml:space="preserve"> y con la intención de regresar.</w:t>
      </w:r>
      <w:r>
        <w:t xml:space="preserve"> 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Si bien la migración y el desplazamiento están interrelacionados, deben distinguirse. La situación de</w:t>
      </w:r>
      <w:r>
        <w:t xml:space="preserve"> </w:t>
      </w:r>
      <w:r w:rsidRPr="00F232DE">
        <w:t>las poblaciones desplazadas, ya sea a través de fronteras (por ejemplo, afluencia de refugiados) o</w:t>
      </w:r>
      <w:r>
        <w:t xml:space="preserve"> </w:t>
      </w:r>
      <w:r w:rsidRPr="00F232DE">
        <w:t>dentro de sus países, debido a un desastre o un conflicto armado, requiere por lo general la puesta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en marcha de operaciones de socorro conjuntamente con una labor orientada a brindar soluciones</w:t>
      </w:r>
      <w:r>
        <w:t xml:space="preserve"> </w:t>
      </w:r>
      <w:r w:rsidRPr="00F232DE">
        <w:t>duraderas colectivas. La migración, a su vez, suele requerir asistencia social, protección jurídica y</w:t>
      </w:r>
      <w:r>
        <w:t xml:space="preserve"> </w:t>
      </w:r>
      <w:r w:rsidRPr="00F232DE">
        <w:t>apoyo a las perspectivas futuras más individualizadas.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El desplazamiento, sea cual sea su causa, es siempre traumático, o sea que ha de preverse en todos</w:t>
      </w:r>
      <w:r>
        <w:t xml:space="preserve"> </w:t>
      </w:r>
      <w:r w:rsidRPr="00F232DE">
        <w:t>los casos un servicio de apoyo psicológico. Los desplazamientos de poblaciones llevan a menudo a</w:t>
      </w:r>
      <w:r>
        <w:t xml:space="preserve"> </w:t>
      </w:r>
      <w:r w:rsidRPr="00F232DE">
        <w:t>las personas a seguir buscando un lugar para instalarse y a convertirse en migrantes.</w:t>
      </w:r>
    </w:p>
    <w:p w:rsid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F232DE">
        <w:rPr>
          <w:b/>
          <w:bCs/>
        </w:rPr>
        <w:t>Los servicios públicos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 xml:space="preserve">Un </w:t>
      </w:r>
      <w:r w:rsidRPr="00F232DE">
        <w:rPr>
          <w:b/>
          <w:bCs/>
        </w:rPr>
        <w:t xml:space="preserve">servicio </w:t>
      </w:r>
      <w:r w:rsidRPr="00F232DE">
        <w:t>es un conjunto de actividades que buscan responder a las necesidades de un cliente.</w:t>
      </w:r>
      <w:r>
        <w:t xml:space="preserve"> </w:t>
      </w:r>
      <w:r w:rsidRPr="00F232DE">
        <w:t>Los servicios incluyen una diversidad de actividades desempeñadas por un crecido número de</w:t>
      </w:r>
      <w:r>
        <w:t xml:space="preserve"> </w:t>
      </w:r>
      <w:r w:rsidRPr="00F232DE">
        <w:t>funcionarios que trabajan para el estado (servicios públicos) o para empresas particulares (servicios</w:t>
      </w:r>
      <w:r>
        <w:t xml:space="preserve"> </w:t>
      </w:r>
      <w:r w:rsidRPr="00F232DE">
        <w:t>privados); entre estos pueden señalarse los servicios de: electricidad, agua,</w:t>
      </w:r>
      <w:r>
        <w:t xml:space="preserve"> </w:t>
      </w:r>
      <w:r w:rsidRPr="00F232DE">
        <w:t>aseo, teléfono, telégrafo, correo transporte, educación, sanidad y asistencia social.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Hay dos grandes maneras de clasificar los servicios.</w:t>
      </w:r>
    </w:p>
    <w:p w:rsidR="00F232DE" w:rsidRPr="00F232DE" w:rsidRDefault="00F232DE" w:rsidP="00F232DE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</w:pPr>
      <w:r w:rsidRPr="00F232DE">
        <w:t>Los servicios públicos son apoyados por el Estado, y defiende el interés general de la</w:t>
      </w:r>
      <w:r>
        <w:t xml:space="preserve"> </w:t>
      </w:r>
      <w:r w:rsidRPr="00F232DE">
        <w:t>sociedad.</w:t>
      </w:r>
    </w:p>
    <w:p w:rsidR="00F232DE" w:rsidRDefault="00F232DE" w:rsidP="00F232DE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</w:pPr>
      <w:r w:rsidRPr="00F232DE">
        <w:t>Los servicios privados que son soportados económicamente por la iniciativa privada y</w:t>
      </w:r>
      <w:r>
        <w:t xml:space="preserve"> </w:t>
      </w:r>
      <w:r w:rsidRPr="00F232DE">
        <w:t>defienden solamente el derecho del consumidor de ese servicio.</w:t>
      </w:r>
    </w:p>
    <w:p w:rsidR="009114A7" w:rsidRPr="00F232DE" w:rsidRDefault="009114A7" w:rsidP="009114A7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</w:pP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F232DE">
        <w:rPr>
          <w:b/>
          <w:bCs/>
        </w:rPr>
        <w:t xml:space="preserve">ACTIVIDAD </w:t>
      </w:r>
      <w:r w:rsidR="009114A7">
        <w:rPr>
          <w:b/>
          <w:bCs/>
        </w:rPr>
        <w:t>3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1. La migración es: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2. La diferencia ent</w:t>
      </w:r>
      <w:r w:rsidR="00D45CF9">
        <w:t>r</w:t>
      </w:r>
      <w:bookmarkStart w:id="0" w:name="_GoBack"/>
      <w:bookmarkEnd w:id="0"/>
      <w:r w:rsidRPr="00F232DE">
        <w:t>e migración y desplazamiento es: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3. ¿Cuáles son las razones por las cuales ocurre el desplazamiento?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4. Escribe una historia relacionada con el desplazamiento en Colombia.</w:t>
      </w:r>
    </w:p>
    <w:p w:rsidR="00F232DE" w:rsidRPr="00F232DE" w:rsidRDefault="009114A7" w:rsidP="00F232DE">
      <w:pPr>
        <w:autoSpaceDE w:val="0"/>
        <w:autoSpaceDN w:val="0"/>
        <w:adjustRightInd w:val="0"/>
        <w:spacing w:after="0" w:line="240" w:lineRule="auto"/>
        <w:jc w:val="both"/>
      </w:pPr>
      <w:r>
        <w:t>5. Elabora</w:t>
      </w:r>
      <w:r w:rsidR="00F232DE" w:rsidRPr="00F232DE">
        <w:t xml:space="preserve"> un dibujo relacionado con el Urbanismo.</w:t>
      </w:r>
    </w:p>
    <w:p w:rsidR="00F232DE" w:rsidRPr="00F232DE" w:rsidRDefault="009114A7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 xml:space="preserve">6. </w:t>
      </w:r>
      <w:proofErr w:type="gramStart"/>
      <w:r w:rsidRPr="00F232DE">
        <w:t>¿</w:t>
      </w:r>
      <w:proofErr w:type="gramEnd"/>
      <w:r w:rsidRPr="00F232DE">
        <w:t>Cuáles son los efectos del crecimiento de la población en el medio</w:t>
      </w:r>
    </w:p>
    <w:p w:rsidR="00F232DE" w:rsidRPr="00F232DE" w:rsidRDefault="009114A7" w:rsidP="00F232DE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  </w:t>
      </w:r>
      <w:proofErr w:type="gramStart"/>
      <w:r w:rsidR="00F232DE" w:rsidRPr="00F232DE">
        <w:t>ambiente</w:t>
      </w:r>
      <w:proofErr w:type="gramEnd"/>
      <w:r w:rsidR="00F232DE" w:rsidRPr="00F232DE">
        <w:t>?</w:t>
      </w:r>
    </w:p>
    <w:p w:rsidR="00F232DE" w:rsidRPr="00F232DE" w:rsidRDefault="00F232DE" w:rsidP="00F232DE">
      <w:pPr>
        <w:autoSpaceDE w:val="0"/>
        <w:autoSpaceDN w:val="0"/>
        <w:adjustRightInd w:val="0"/>
        <w:spacing w:after="0" w:line="240" w:lineRule="auto"/>
        <w:jc w:val="both"/>
      </w:pPr>
      <w:r w:rsidRPr="00F232DE">
        <w:t>7. ¿Cómo se puede lograr un mayor equilibrio entre el crecimiento de la</w:t>
      </w:r>
    </w:p>
    <w:p w:rsidR="00F232DE" w:rsidRDefault="009114A7" w:rsidP="00F232DE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  </w:t>
      </w:r>
      <w:proofErr w:type="gramStart"/>
      <w:r w:rsidR="00F232DE" w:rsidRPr="00F232DE">
        <w:t>población</w:t>
      </w:r>
      <w:proofErr w:type="gramEnd"/>
      <w:r w:rsidR="00F232DE" w:rsidRPr="00F232DE">
        <w:t xml:space="preserve"> en Colombia y el uso adecuado de los recursos naturales?</w:t>
      </w:r>
    </w:p>
    <w:p w:rsidR="009114A7" w:rsidRDefault="009114A7" w:rsidP="00F232DE">
      <w:pPr>
        <w:autoSpaceDE w:val="0"/>
        <w:autoSpaceDN w:val="0"/>
        <w:adjustRightInd w:val="0"/>
        <w:spacing w:after="0" w:line="240" w:lineRule="auto"/>
        <w:jc w:val="both"/>
      </w:pPr>
    </w:p>
    <w:p w:rsidR="009114A7" w:rsidRPr="009114A7" w:rsidRDefault="009114A7" w:rsidP="00F232DE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9114A7">
        <w:rPr>
          <w:b/>
        </w:rPr>
        <w:t>NOTA</w:t>
      </w:r>
      <w:r>
        <w:rPr>
          <w:b/>
        </w:rPr>
        <w:t>:</w:t>
      </w:r>
      <w:r w:rsidR="00D45CF9">
        <w:rPr>
          <w:b/>
        </w:rPr>
        <w:t xml:space="preserve"> Las </w:t>
      </w:r>
      <w:r>
        <w:rPr>
          <w:b/>
        </w:rPr>
        <w:t>actividade</w:t>
      </w:r>
      <w:r w:rsidR="00D45CF9">
        <w:rPr>
          <w:b/>
        </w:rPr>
        <w:t>s se realizan en el cuaderno</w:t>
      </w:r>
    </w:p>
    <w:sectPr w:rsidR="009114A7" w:rsidRPr="009114A7" w:rsidSect="00A40E2D">
      <w:pgSz w:w="15842" w:h="12242" w:orient="landscape" w:code="1"/>
      <w:pgMar w:top="397" w:right="249" w:bottom="284" w:left="284" w:header="709" w:footer="709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C6D2A"/>
    <w:multiLevelType w:val="hybridMultilevel"/>
    <w:tmpl w:val="860630C8"/>
    <w:lvl w:ilvl="0" w:tplc="2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4105E2B"/>
    <w:multiLevelType w:val="hybridMultilevel"/>
    <w:tmpl w:val="B6989A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5671B"/>
    <w:multiLevelType w:val="hybridMultilevel"/>
    <w:tmpl w:val="739E09F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B6703"/>
    <w:multiLevelType w:val="hybridMultilevel"/>
    <w:tmpl w:val="33CA31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C35D3"/>
    <w:multiLevelType w:val="hybridMultilevel"/>
    <w:tmpl w:val="5CEA1A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4C0D1E"/>
    <w:multiLevelType w:val="hybridMultilevel"/>
    <w:tmpl w:val="E84896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CB5300"/>
    <w:multiLevelType w:val="hybridMultilevel"/>
    <w:tmpl w:val="DA06CC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BF55C3"/>
    <w:multiLevelType w:val="hybridMultilevel"/>
    <w:tmpl w:val="C7B88E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70441C"/>
    <w:multiLevelType w:val="multilevel"/>
    <w:tmpl w:val="4F8C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C39"/>
    <w:rsid w:val="0005395A"/>
    <w:rsid w:val="0005766B"/>
    <w:rsid w:val="00064029"/>
    <w:rsid w:val="000F3B6A"/>
    <w:rsid w:val="000F6B4E"/>
    <w:rsid w:val="001422F9"/>
    <w:rsid w:val="001B4F7C"/>
    <w:rsid w:val="001D556C"/>
    <w:rsid w:val="0025122B"/>
    <w:rsid w:val="002D33E4"/>
    <w:rsid w:val="002E552A"/>
    <w:rsid w:val="002F3A67"/>
    <w:rsid w:val="004207DF"/>
    <w:rsid w:val="004516BB"/>
    <w:rsid w:val="004D041C"/>
    <w:rsid w:val="004E64D3"/>
    <w:rsid w:val="00503B10"/>
    <w:rsid w:val="0054377F"/>
    <w:rsid w:val="00546880"/>
    <w:rsid w:val="005D5AB9"/>
    <w:rsid w:val="005F7FEA"/>
    <w:rsid w:val="00652C83"/>
    <w:rsid w:val="0066507F"/>
    <w:rsid w:val="006831A6"/>
    <w:rsid w:val="006B5821"/>
    <w:rsid w:val="00787F45"/>
    <w:rsid w:val="007C1702"/>
    <w:rsid w:val="007F1B41"/>
    <w:rsid w:val="00857321"/>
    <w:rsid w:val="00874ED6"/>
    <w:rsid w:val="008E66A4"/>
    <w:rsid w:val="00900C39"/>
    <w:rsid w:val="009114A7"/>
    <w:rsid w:val="009978EB"/>
    <w:rsid w:val="009A2F33"/>
    <w:rsid w:val="00A2251C"/>
    <w:rsid w:val="00A40E2D"/>
    <w:rsid w:val="00A7644F"/>
    <w:rsid w:val="00AE4D93"/>
    <w:rsid w:val="00B661CB"/>
    <w:rsid w:val="00B7388F"/>
    <w:rsid w:val="00C232AD"/>
    <w:rsid w:val="00C56604"/>
    <w:rsid w:val="00C62555"/>
    <w:rsid w:val="00D45CF9"/>
    <w:rsid w:val="00DA230C"/>
    <w:rsid w:val="00DA5BB0"/>
    <w:rsid w:val="00DB5D13"/>
    <w:rsid w:val="00E81794"/>
    <w:rsid w:val="00E818FA"/>
    <w:rsid w:val="00E900DE"/>
    <w:rsid w:val="00EC40A5"/>
    <w:rsid w:val="00EE4407"/>
    <w:rsid w:val="00F17DC3"/>
    <w:rsid w:val="00F232DE"/>
    <w:rsid w:val="00FE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64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8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40E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A230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A23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64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8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40E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A230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A23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6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2362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Arlex</dc:creator>
  <cp:lastModifiedBy>Arlex</cp:lastModifiedBy>
  <cp:revision>5</cp:revision>
  <dcterms:created xsi:type="dcterms:W3CDTF">2015-07-04T03:46:00Z</dcterms:created>
  <dcterms:modified xsi:type="dcterms:W3CDTF">2015-07-04T06:01:00Z</dcterms:modified>
</cp:coreProperties>
</file>